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037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8" w:beforeAutospacing="0" w:after="0" w:afterAutospacing="0" w:line="228" w:lineRule="auto"/>
        <w:ind w:left="0" w:leftChars="0" w:right="0" w:firstLine="0" w:firstLineChars="0"/>
      </w:pPr>
      <w:r>
        <w:rPr>
          <w:rFonts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</w:p>
    <w:p w14:paraId="378FBCD0">
      <w:pPr>
        <w:ind w:left="0" w:leftChars="0" w:firstLine="0" w:firstLineChars="0"/>
        <w:jc w:val="both"/>
        <w:rPr>
          <w:rFonts w:hint="default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化学与药学院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化梦为航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职启未来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”职业生涯规划大赛</w:t>
      </w:r>
    </w:p>
    <w:p w14:paraId="464E4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（就业赛道）选拔方案</w:t>
      </w:r>
    </w:p>
    <w:p w14:paraId="795CD5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一、参赛对象</w:t>
      </w:r>
    </w:p>
    <w:p w14:paraId="6F86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就业赛道参赛对象为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各学院高年级在校学生（本科三、四年级</w:t>
      </w:r>
      <w:r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  <w:t>（不含已通过推免等确定升学的毕业年级学生）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；部分专业五年级全体研究生）</w:t>
      </w:r>
    </w:p>
    <w:p w14:paraId="635B73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640" w:firstLineChars="200"/>
        <w:jc w:val="both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二、参赛材料要求</w:t>
      </w:r>
    </w:p>
    <w:p w14:paraId="49FD0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  <w:t>（一）求职简历（PDF格式）。</w:t>
      </w:r>
    </w:p>
    <w:p w14:paraId="65776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  <w:t>（二）就业能力展示（PPT格式，不超过50MB；可加入视频）。</w:t>
      </w:r>
    </w:p>
    <w:p w14:paraId="6109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  <w:t>（三）辅助证明材料，包括实践、实习、获奖等证明材料（PDF格式，整合为单个文件，不超过50MB）。</w:t>
      </w:r>
    </w:p>
    <w:p w14:paraId="16A8332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640" w:firstLineChars="200"/>
        <w:jc w:val="both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三、比赛环节</w:t>
      </w:r>
    </w:p>
    <w:p w14:paraId="04B2A2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96"/>
      </w:pPr>
      <w:r>
        <w:rPr>
          <w:rFonts w:ascii="仿宋_GB2312" w:eastAsia="仿宋_GB2312" w:cs="仿宋_GB2312"/>
          <w:color w:val="000000"/>
          <w:sz w:val="32"/>
          <w:szCs w:val="32"/>
        </w:rPr>
        <w:t>就业赛道设主题陈述、综合面试环节。</w:t>
      </w:r>
    </w:p>
    <w:p w14:paraId="5B8E1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96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（一）主题陈述（5分钟）：选手陈述个人求职意向和职业准备情况，展示通用素质与岗位能力。</w:t>
      </w:r>
    </w:p>
    <w:p w14:paraId="6BA310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96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（二）综合面试（3分钟）：评委提出真实工作场景中可能遇到的问题，选手提出解决方案；评委结合选手陈述自由提问。</w:t>
      </w:r>
    </w:p>
    <w:p w14:paraId="024AF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96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390848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96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7DC6BE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71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四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、评审标准</w:t>
      </w:r>
    </w:p>
    <w:tbl>
      <w:tblPr>
        <w:tblStyle w:val="6"/>
        <w:tblW w:w="8925" w:type="dxa"/>
        <w:tblInd w:w="-4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4734"/>
        <w:gridCol w:w="975"/>
        <w:gridCol w:w="1245"/>
      </w:tblGrid>
      <w:tr w14:paraId="4DA27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71" w:type="dxa"/>
            <w:vAlign w:val="top"/>
          </w:tcPr>
          <w:p w14:paraId="54B967CC">
            <w:pPr>
              <w:pStyle w:val="5"/>
              <w:spacing w:before="124" w:line="220" w:lineRule="auto"/>
              <w:ind w:left="0" w:leftChars="0"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4734" w:type="dxa"/>
            <w:vAlign w:val="top"/>
          </w:tcPr>
          <w:p w14:paraId="794D7D0C">
            <w:pPr>
              <w:pStyle w:val="5"/>
              <w:spacing w:before="124" w:line="219" w:lineRule="auto"/>
              <w:ind w:left="0" w:leftChars="0"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975" w:type="dxa"/>
            <w:vAlign w:val="top"/>
          </w:tcPr>
          <w:p w14:paraId="1031D314">
            <w:pPr>
              <w:pStyle w:val="5"/>
              <w:spacing w:before="124" w:line="219" w:lineRule="auto"/>
              <w:ind w:left="0" w:leftChars="0"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单项分值</w:t>
            </w:r>
          </w:p>
        </w:tc>
        <w:tc>
          <w:tcPr>
            <w:tcW w:w="1245" w:type="dxa"/>
            <w:vAlign w:val="top"/>
          </w:tcPr>
          <w:p w14:paraId="68AF11F1">
            <w:pPr>
              <w:pStyle w:val="5"/>
              <w:spacing w:before="124" w:line="21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总计分值</w:t>
            </w:r>
          </w:p>
        </w:tc>
      </w:tr>
      <w:tr w14:paraId="2604C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71" w:type="dxa"/>
            <w:vMerge w:val="restart"/>
            <w:tcBorders>
              <w:bottom w:val="nil"/>
            </w:tcBorders>
            <w:vAlign w:val="center"/>
          </w:tcPr>
          <w:p w14:paraId="521EF33A">
            <w:pPr>
              <w:pStyle w:val="5"/>
              <w:spacing w:before="78" w:line="2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职业目标</w:t>
            </w:r>
          </w:p>
        </w:tc>
        <w:tc>
          <w:tcPr>
            <w:tcW w:w="4734" w:type="dxa"/>
            <w:vAlign w:val="top"/>
          </w:tcPr>
          <w:p w14:paraId="381FF10B">
            <w:pPr>
              <w:pStyle w:val="5"/>
              <w:spacing w:before="102" w:line="229" w:lineRule="auto"/>
              <w:ind w:left="0" w:leftChars="0" w:right="103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能够结合就业市场需求和个人所学专业、能力及兴趣等特点，合理设定职业目标</w:t>
            </w:r>
          </w:p>
        </w:tc>
        <w:tc>
          <w:tcPr>
            <w:tcW w:w="975" w:type="dxa"/>
            <w:vAlign w:val="top"/>
          </w:tcPr>
          <w:p w14:paraId="6DC9B31B">
            <w:pPr>
              <w:pStyle w:val="5"/>
              <w:spacing w:before="297" w:line="182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vMerge w:val="restart"/>
            <w:vAlign w:val="top"/>
          </w:tcPr>
          <w:p w14:paraId="3391BCF1">
            <w:pPr>
              <w:pStyle w:val="5"/>
              <w:spacing w:before="297" w:line="18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D026C89">
            <w:pPr>
              <w:pStyle w:val="5"/>
              <w:spacing w:before="297" w:line="182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2E44F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71" w:type="dxa"/>
            <w:vMerge w:val="continue"/>
            <w:tcBorders>
              <w:top w:val="nil"/>
            </w:tcBorders>
            <w:vAlign w:val="top"/>
          </w:tcPr>
          <w:p w14:paraId="77B047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734" w:type="dxa"/>
            <w:vAlign w:val="top"/>
          </w:tcPr>
          <w:p w14:paraId="7F39A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准确把握目标职业的任职要求、工作内容、基本流程和发展前景等</w:t>
            </w:r>
          </w:p>
        </w:tc>
        <w:tc>
          <w:tcPr>
            <w:tcW w:w="975" w:type="dxa"/>
            <w:vAlign w:val="top"/>
          </w:tcPr>
          <w:p w14:paraId="72A79F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vMerge w:val="continue"/>
            <w:vAlign w:val="top"/>
          </w:tcPr>
          <w:p w14:paraId="448410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A0A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71" w:type="dxa"/>
            <w:vMerge w:val="restart"/>
            <w:tcBorders>
              <w:bottom w:val="nil"/>
            </w:tcBorders>
            <w:vAlign w:val="center"/>
          </w:tcPr>
          <w:p w14:paraId="658C2D9D">
            <w:pPr>
              <w:pStyle w:val="5"/>
              <w:spacing w:before="78" w:line="21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岗位胜任力</w:t>
            </w:r>
          </w:p>
        </w:tc>
        <w:tc>
          <w:tcPr>
            <w:tcW w:w="4734" w:type="dxa"/>
            <w:vAlign w:val="top"/>
          </w:tcPr>
          <w:p w14:paraId="5DF02D4B">
            <w:pPr>
              <w:pStyle w:val="5"/>
              <w:spacing w:before="104" w:line="229" w:lineRule="auto"/>
              <w:ind w:left="0" w:leftChars="0" w:right="103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975" w:type="dxa"/>
            <w:vAlign w:val="top"/>
          </w:tcPr>
          <w:p w14:paraId="38F4F610">
            <w:pPr>
              <w:pStyle w:val="5"/>
              <w:spacing w:before="297" w:line="183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vMerge w:val="restart"/>
            <w:vAlign w:val="top"/>
          </w:tcPr>
          <w:p w14:paraId="18FD0633">
            <w:pPr>
              <w:pStyle w:val="5"/>
              <w:spacing w:before="297" w:line="183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49A35F2">
            <w:pPr>
              <w:pStyle w:val="5"/>
              <w:spacing w:before="297" w:line="183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71BDD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71" w:type="dxa"/>
            <w:vMerge w:val="continue"/>
            <w:tcBorders>
              <w:top w:val="nil"/>
            </w:tcBorders>
            <w:vAlign w:val="center"/>
          </w:tcPr>
          <w:p w14:paraId="5E08E4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734" w:type="dxa"/>
            <w:vAlign w:val="top"/>
          </w:tcPr>
          <w:p w14:paraId="29351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975" w:type="dxa"/>
            <w:vAlign w:val="top"/>
          </w:tcPr>
          <w:p w14:paraId="5C4B88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488A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vMerge w:val="continue"/>
            <w:vAlign w:val="top"/>
          </w:tcPr>
          <w:p w14:paraId="67EDF1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6DD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971" w:type="dxa"/>
            <w:vAlign w:val="center"/>
          </w:tcPr>
          <w:p w14:paraId="297AB49F">
            <w:pPr>
              <w:pStyle w:val="5"/>
              <w:spacing w:before="78" w:line="21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发展潜力</w:t>
            </w:r>
          </w:p>
        </w:tc>
        <w:tc>
          <w:tcPr>
            <w:tcW w:w="4734" w:type="dxa"/>
            <w:vAlign w:val="top"/>
          </w:tcPr>
          <w:p w14:paraId="52D65269">
            <w:pPr>
              <w:pStyle w:val="5"/>
              <w:spacing w:before="152" w:line="233" w:lineRule="auto"/>
              <w:ind w:left="0" w:leftChars="0" w:right="103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975" w:type="dxa"/>
            <w:vAlign w:val="top"/>
          </w:tcPr>
          <w:p w14:paraId="6B9B13E5">
            <w:pPr>
              <w:pStyle w:val="5"/>
              <w:spacing w:before="78" w:line="18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65C1049">
            <w:pPr>
              <w:pStyle w:val="5"/>
              <w:spacing w:before="78" w:line="184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vAlign w:val="top"/>
          </w:tcPr>
          <w:p w14:paraId="2161AA38">
            <w:pPr>
              <w:pStyle w:val="5"/>
              <w:spacing w:before="78" w:line="18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F448210">
            <w:pPr>
              <w:pStyle w:val="5"/>
              <w:spacing w:before="78" w:line="184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61888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971" w:type="dxa"/>
            <w:vAlign w:val="center"/>
          </w:tcPr>
          <w:p w14:paraId="1FE3D6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仪态表达</w:t>
            </w:r>
          </w:p>
        </w:tc>
        <w:tc>
          <w:tcPr>
            <w:tcW w:w="4734" w:type="dxa"/>
            <w:vAlign w:val="center"/>
          </w:tcPr>
          <w:p w14:paraId="52376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仪态整洁，着装得体，符合职业形象要求语言表达流畅，思路清晰，能够准确传达个人观点和成果</w:t>
            </w:r>
          </w:p>
        </w:tc>
        <w:tc>
          <w:tcPr>
            <w:tcW w:w="975" w:type="dxa"/>
            <w:vAlign w:val="center"/>
          </w:tcPr>
          <w:p w14:paraId="19DAD2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vAlign w:val="center"/>
          </w:tcPr>
          <w:p w14:paraId="5B64C0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 w14:paraId="43D90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sz w:val="32"/>
          <w:szCs w:val="32"/>
          <w:lang w:val="en-US" w:eastAsia="zh-CN"/>
        </w:rPr>
      </w:pPr>
    </w:p>
    <w:p w14:paraId="61C8EF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7022E9-05AF-41B8-877F-0801742B762D}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F1A97F3-6106-4D8D-8797-8375D808BC6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62B338-982B-4AC3-814C-0DE9BAD213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8835DE5-698A-47C4-9CB8-B01F34034A1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TAxNTk1YzhkOTA1ODdjODIwZDU0YmVhYjZhMDUifQ=="/>
  </w:docVars>
  <w:rsids>
    <w:rsidRoot w:val="00000000"/>
    <w:rsid w:val="1C1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rFonts w:ascii="汉仪正圆 55简" w:hAnsi="汉仪正圆 55简" w:eastAsia="汉仪正圆 55简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cs="Times New Roma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2024-11-04T02:41:03Z</dcterms:created>
  <dc:creator>Administrator</dc:creator>
  <cp:lastModifiedBy>key</cp:lastModifiedBy>
  <dcterms:modified xsi:type="dcterms:W3CDTF">2024-11-04T02:41:08Z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97EEA306D6D443CE98EC391583592606_12</vt:lpwstr>
  </property>
</Properties>
</file>